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E" w:rsidRDefault="009E12EE" w:rsidP="009E1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</w:t>
      </w:r>
    </w:p>
    <w:p w:rsidR="009E12EE" w:rsidRDefault="009E12EE" w:rsidP="009E1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E12EE" w:rsidRDefault="009E12EE" w:rsidP="009E1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</w:t>
      </w:r>
    </w:p>
    <w:p w:rsidR="009E12EE" w:rsidRDefault="009E12EE" w:rsidP="009E1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« Детский сад №19»</w:t>
      </w:r>
    </w:p>
    <w:p w:rsidR="009E12EE" w:rsidRDefault="009E12EE" w:rsidP="009E1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(публичный) отчёт  выборного органа</w:t>
      </w:r>
    </w:p>
    <w:p w:rsidR="009E12EE" w:rsidRDefault="009E12EE" w:rsidP="009E1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  МКДОУ « Детский сад № 19» о работе профкома за 2021 год</w:t>
      </w:r>
    </w:p>
    <w:p w:rsidR="009E12EE" w:rsidRDefault="009E12EE" w:rsidP="009E12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мы подводим итоги работы профкома за 2021 год. Надеемся, что материал, размещенный на стенде, на сайте учреждения  позволит получить полную информацию о деятельности профсоюзной организации работников МКДОУ « Детский сад №19» и Профсоюза в целом.</w:t>
      </w:r>
    </w:p>
    <w:p w:rsidR="009E12EE" w:rsidRDefault="009E12EE" w:rsidP="009E12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наш профсоюз осуществляет:</w:t>
      </w:r>
    </w:p>
    <w:p w:rsidR="009E12EE" w:rsidRDefault="009E12EE" w:rsidP="009E12E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и защиту социально-трудовых прав и интересов работников;</w:t>
      </w:r>
    </w:p>
    <w:p w:rsidR="009E12EE" w:rsidRDefault="009E12EE" w:rsidP="009E12E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общие производственные и профессиональные  интересы работников;</w:t>
      </w:r>
    </w:p>
    <w:p w:rsidR="009E12EE" w:rsidRPr="0083600D" w:rsidRDefault="009E12EE" w:rsidP="009E12E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их духовные и иные нематериальные потребности, </w:t>
      </w:r>
      <w:r w:rsidRPr="0083600D">
        <w:rPr>
          <w:rFonts w:ascii="Times New Roman" w:hAnsi="Times New Roman" w:cs="Times New Roman"/>
          <w:sz w:val="28"/>
          <w:szCs w:val="28"/>
        </w:rPr>
        <w:t>достижение общественных благ.</w:t>
      </w:r>
    </w:p>
    <w:p w:rsidR="0083600D" w:rsidRPr="0083600D" w:rsidRDefault="0083600D" w:rsidP="0083600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00D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83600D" w:rsidRPr="0083600D" w:rsidRDefault="0083600D" w:rsidP="0083600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00D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доводит до сведения коллектива и </w:t>
      </w:r>
      <w:proofErr w:type="gramStart"/>
      <w:r w:rsidRPr="0083600D">
        <w:rPr>
          <w:rFonts w:ascii="Times New Roman" w:hAnsi="Times New Roman" w:cs="Times New Roman"/>
          <w:sz w:val="28"/>
          <w:szCs w:val="28"/>
        </w:rPr>
        <w:t>заведующего решения</w:t>
      </w:r>
      <w:proofErr w:type="gramEnd"/>
      <w:r w:rsidRPr="0083600D">
        <w:rPr>
          <w:rFonts w:ascii="Times New Roman" w:hAnsi="Times New Roman" w:cs="Times New Roman"/>
          <w:sz w:val="28"/>
          <w:szCs w:val="28"/>
        </w:rPr>
        <w:t xml:space="preserve">, и постановления вышестоящей профсоюзной организации. В течение года с профкомом согласовывались приказы и локальные акты, касающиеся социально-трудовых отношений работников МДОУ (оплата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9E12EE" w:rsidRDefault="009E12EE" w:rsidP="009E12E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значимость профсоюзов проявилась не только в выполнении наших защитных функций, но и в том, что мы являемся равноправной стороной развивающихся в России процессов социального партнерства.   Наша профсоюзная организация насчитывает в своих рядах 15 человек, что составляет 100% от общего числа работников МКДОУ « Детский сад №19».</w:t>
      </w:r>
    </w:p>
    <w:p w:rsidR="009E12EE" w:rsidRDefault="009E12EE" w:rsidP="009E12E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Профсоюзная организация работников МКДОУ « Детский сад №19» входит в структуру профсоюзной организации Ставропольского края.</w:t>
      </w:r>
    </w:p>
    <w:p w:rsidR="009E12EE" w:rsidRDefault="009E12EE" w:rsidP="009E12E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основными направлениями деятельности профкома были: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экспертиза документов, касающихся социально-экономического положения работников и их трудовых гарантий;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коллективных действий и акций профсоюза;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системой оплаты труда;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охраны труда;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профсоюзных объединений на районом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уровнях;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отдыха, культурного досуга сотрудников и их детей;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поддержка членов профсоюза;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совместно с администрацией детского сада локально нормативных актов.</w:t>
      </w:r>
    </w:p>
    <w:p w:rsidR="009E12EE" w:rsidRDefault="009E12EE" w:rsidP="009E12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работа.</w:t>
      </w:r>
    </w:p>
    <w:p w:rsidR="009E12EE" w:rsidRPr="009B53B3" w:rsidRDefault="009E12EE" w:rsidP="009E12E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была продолжена работа по усилению деятельности органов профсоюза, осуществляющих контроль над состоянием охраны труда и окружающей среды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Работа профсоюзных органов и актива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строилась совместно с руководителем, и была направлена на предупреждение  травматизма, профессиональной заболеваемости и улучшение условий труда. </w:t>
      </w:r>
      <w:r>
        <w:rPr>
          <w:rFonts w:ascii="Times New Roman" w:hAnsi="Times New Roman"/>
          <w:sz w:val="28"/>
          <w:szCs w:val="28"/>
        </w:rPr>
        <w:t>Была р</w:t>
      </w:r>
      <w:r w:rsidRPr="008923E9">
        <w:rPr>
          <w:rFonts w:ascii="Times New Roman" w:hAnsi="Times New Roman"/>
          <w:sz w:val="28"/>
          <w:szCs w:val="28"/>
        </w:rPr>
        <w:t>азработана техничес</w:t>
      </w:r>
      <w:r>
        <w:rPr>
          <w:rFonts w:ascii="Times New Roman" w:hAnsi="Times New Roman"/>
          <w:sz w:val="28"/>
          <w:szCs w:val="28"/>
        </w:rPr>
        <w:t>кая документация, осуществлялись</w:t>
      </w:r>
      <w:r w:rsidRPr="008923E9">
        <w:rPr>
          <w:rFonts w:ascii="Times New Roman" w:hAnsi="Times New Roman"/>
          <w:sz w:val="28"/>
          <w:szCs w:val="28"/>
        </w:rPr>
        <w:t xml:space="preserve"> рейды</w:t>
      </w:r>
      <w:r>
        <w:rPr>
          <w:rFonts w:ascii="Times New Roman" w:hAnsi="Times New Roman"/>
          <w:sz w:val="28"/>
          <w:szCs w:val="28"/>
        </w:rPr>
        <w:t xml:space="preserve"> по охране труда, контролировались температурный и</w:t>
      </w:r>
      <w:r w:rsidRPr="008923E9">
        <w:rPr>
          <w:rFonts w:ascii="Times New Roman" w:hAnsi="Times New Roman"/>
          <w:sz w:val="28"/>
          <w:szCs w:val="28"/>
        </w:rPr>
        <w:t xml:space="preserve"> осветительный режимы, выполнение санитарно-гигиенических норм. </w:t>
      </w:r>
      <w:r>
        <w:rPr>
          <w:rFonts w:ascii="Times New Roman" w:hAnsi="Times New Roman"/>
          <w:sz w:val="28"/>
          <w:szCs w:val="28"/>
        </w:rPr>
        <w:t>В организации проводились</w:t>
      </w:r>
      <w:r w:rsidRPr="008923E9">
        <w:rPr>
          <w:rFonts w:ascii="Times New Roman" w:hAnsi="Times New Roman"/>
          <w:sz w:val="28"/>
          <w:szCs w:val="28"/>
        </w:rPr>
        <w:t xml:space="preserve"> инструктажи с работниками </w:t>
      </w:r>
      <w:r>
        <w:rPr>
          <w:rFonts w:ascii="Times New Roman" w:hAnsi="Times New Roman"/>
          <w:sz w:val="28"/>
          <w:szCs w:val="28"/>
        </w:rPr>
        <w:t>ДОО и рейды по соблюдению сотрудниками техники безопасности на рабочем месте</w:t>
      </w:r>
      <w:r w:rsidRPr="008923E9">
        <w:rPr>
          <w:rFonts w:ascii="Times New Roman" w:hAnsi="Times New Roman"/>
          <w:sz w:val="28"/>
          <w:szCs w:val="28"/>
        </w:rPr>
        <w:t>. Созданы</w:t>
      </w:r>
      <w:r>
        <w:rPr>
          <w:rFonts w:ascii="Times New Roman" w:hAnsi="Times New Roman"/>
          <w:sz w:val="28"/>
          <w:szCs w:val="28"/>
        </w:rPr>
        <w:t xml:space="preserve"> уголки по технике безопасности, содержащие</w:t>
      </w:r>
      <w:r w:rsidRPr="008923E9">
        <w:rPr>
          <w:rFonts w:ascii="Times New Roman" w:hAnsi="Times New Roman"/>
          <w:sz w:val="28"/>
          <w:szCs w:val="28"/>
        </w:rPr>
        <w:t xml:space="preserve"> правила эвакуации и поведения </w:t>
      </w:r>
      <w:r w:rsidRPr="009B53B3">
        <w:rPr>
          <w:rFonts w:ascii="Times New Roman" w:hAnsi="Times New Roman" w:cs="Times New Roman"/>
          <w:sz w:val="28"/>
          <w:szCs w:val="28"/>
        </w:rPr>
        <w:t>при пожаре, инструкции при выполнении отдельных видов работ и т.п. С</w:t>
      </w:r>
      <w:r>
        <w:rPr>
          <w:rFonts w:ascii="Times New Roman" w:hAnsi="Times New Roman" w:cs="Times New Roman"/>
          <w:sz w:val="28"/>
          <w:szCs w:val="28"/>
        </w:rPr>
        <w:t>оглашение по охране труда</w:t>
      </w:r>
      <w:r w:rsidRPr="009B53B3">
        <w:rPr>
          <w:rFonts w:ascii="Times New Roman" w:hAnsi="Times New Roman" w:cs="Times New Roman"/>
          <w:sz w:val="28"/>
          <w:szCs w:val="28"/>
        </w:rPr>
        <w:t xml:space="preserve"> заключается между администрацией и профкомом, и закрепляется в коллективном договоре. </w:t>
      </w:r>
    </w:p>
    <w:p w:rsidR="009E12EE" w:rsidRPr="009B53B3" w:rsidRDefault="009E12EE" w:rsidP="009E12E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B53B3">
        <w:rPr>
          <w:rFonts w:ascii="Times New Roman" w:hAnsi="Times New Roman" w:cs="Times New Roman"/>
          <w:sz w:val="28"/>
        </w:rPr>
        <w:t xml:space="preserve">Членами профкома осуществлялся </w:t>
      </w:r>
      <w:proofErr w:type="gramStart"/>
      <w:r w:rsidRPr="009B53B3"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Pr="009B53B3">
        <w:rPr>
          <w:rFonts w:ascii="Times New Roman" w:hAnsi="Times New Roman" w:cs="Times New Roman"/>
          <w:sz w:val="28"/>
        </w:rPr>
        <w:t xml:space="preserve"> соблюдением инструкций по охране труда, проводились тренировочные занятия по эвакуации из здания дошкольников и сотрудников детского сада. Ежемесячно проводится инструктаж по действиям персонала в случае возникновения в ДОО чрезвычайный ситуации.</w:t>
      </w:r>
      <w:r>
        <w:rPr>
          <w:rFonts w:ascii="Times New Roman" w:hAnsi="Times New Roman" w:cs="Times New Roman"/>
          <w:sz w:val="28"/>
        </w:rPr>
        <w:t xml:space="preserve"> </w:t>
      </w:r>
      <w:r w:rsidRPr="009B53B3">
        <w:rPr>
          <w:rFonts w:ascii="Times New Roman" w:hAnsi="Times New Roman" w:cs="Times New Roman"/>
          <w:sz w:val="28"/>
          <w:szCs w:val="28"/>
        </w:rPr>
        <w:t>Локальные нормативные акты, регулирующие трудовые</w:t>
      </w:r>
      <w:r>
        <w:rPr>
          <w:rFonts w:ascii="Times New Roman" w:hAnsi="Times New Roman" w:cs="Times New Roman"/>
          <w:sz w:val="28"/>
          <w:szCs w:val="28"/>
        </w:rPr>
        <w:t xml:space="preserve"> отношения, принимаются по согласованию с профкомом. Замечания, подготовленные профкомом, учитывались  работодателем.</w:t>
      </w:r>
    </w:p>
    <w:p w:rsidR="009E12EE" w:rsidRDefault="009E12EE" w:rsidP="009E12EE">
      <w:pPr>
        <w:pStyle w:val="a3"/>
        <w:spacing w:line="276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Профсоюзный комитет продолжал работу по укреплению организационного единства профсоюза, в т.ч. направленную на сохранение численности членов профсоюза, активизацию деятельности профсоюзных членов. Все вновь поступившие на работу в детский сад сотрудники сразу же вступали в наш профсоюз. </w:t>
      </w:r>
    </w:p>
    <w:p w:rsidR="009E12EE" w:rsidRPr="0005095D" w:rsidRDefault="009E12EE" w:rsidP="009E12EE">
      <w:pPr>
        <w:pStyle w:val="a3"/>
        <w:spacing w:line="276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продолжает совершенствование информационной работы, </w:t>
      </w:r>
      <w:r w:rsidRPr="00F739C5">
        <w:rPr>
          <w:rFonts w:ascii="Times New Roman" w:hAnsi="Times New Roman" w:cs="Times New Roman"/>
          <w:sz w:val="28"/>
        </w:rPr>
        <w:t>посредством газеты «Мой профсоюз», «Учительской газеты</w:t>
      </w:r>
      <w:r w:rsidRPr="00F73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Профком  следит за наполняемостью уголка, обновлением информации на сайт</w:t>
      </w:r>
      <w:r w:rsidRPr="0005095D">
        <w:rPr>
          <w:rFonts w:ascii="Times New Roman" w:hAnsi="Times New Roman" w:cs="Times New Roman"/>
          <w:sz w:val="28"/>
          <w:szCs w:val="28"/>
        </w:rPr>
        <w:t>е детского сада http://dou19pelagiada.ru/.</w:t>
      </w:r>
    </w:p>
    <w:p w:rsidR="009E12EE" w:rsidRDefault="009E12EE" w:rsidP="009E12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5095D">
        <w:rPr>
          <w:rFonts w:ascii="Times New Roman" w:hAnsi="Times New Roman" w:cs="Times New Roman"/>
          <w:sz w:val="28"/>
          <w:szCs w:val="28"/>
        </w:rPr>
        <w:t>Наша первичная профсоюзная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принимала 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0825" w:rsidRDefault="00DC0825" w:rsidP="009E12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0D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 w:rsidR="0083600D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="0083600D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9E12EE" w:rsidRPr="0056102E" w:rsidRDefault="009E12EE" w:rsidP="009E12E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C082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C0825">
        <w:rPr>
          <w:rFonts w:ascii="Times New Roman" w:hAnsi="Times New Roman" w:cs="Times New Roman"/>
          <w:sz w:val="28"/>
          <w:szCs w:val="28"/>
        </w:rPr>
        <w:t xml:space="preserve"> «Моя профессия»;</w:t>
      </w:r>
    </w:p>
    <w:p w:rsidR="009E12EE" w:rsidRPr="00DC0825" w:rsidRDefault="009E12EE" w:rsidP="00DC0825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825" w:rsidRPr="00DC0825">
        <w:rPr>
          <w:rFonts w:ascii="YS Text" w:hAnsi="YS Text"/>
          <w:color w:val="000000"/>
          <w:sz w:val="23"/>
          <w:szCs w:val="23"/>
        </w:rPr>
        <w:t xml:space="preserve"> </w:t>
      </w:r>
      <w:r w:rsidR="00DC0825">
        <w:rPr>
          <w:rFonts w:ascii="Times New Roman" w:eastAsia="Times New Roman" w:hAnsi="Times New Roman" w:cs="Times New Roman"/>
          <w:color w:val="000000"/>
          <w:sz w:val="28"/>
          <w:szCs w:val="28"/>
        </w:rPr>
        <w:t>во в</w:t>
      </w:r>
      <w:r w:rsidR="00DC0825" w:rsidRPr="00DC0825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сероссийской акции профсоюзов в рамках Всемирного дня действий «За достойный труд!»</w:t>
      </w:r>
      <w:r w:rsidRPr="00DC08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2EE" w:rsidRDefault="009E12EE" w:rsidP="009E12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0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«Нам 30+»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E12EE" w:rsidRPr="00DC0825" w:rsidRDefault="009E12EE" w:rsidP="00DC082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0825" w:rsidRPr="00DC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C082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голосовании</w:t>
      </w:r>
      <w:proofErr w:type="gramEnd"/>
      <w:r w:rsidR="00DC0825" w:rsidRPr="00DC0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Первомайскую Резолюцию «Восстановить справедливое развитие общества!»</w:t>
      </w:r>
      <w:r w:rsidRPr="00DC08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12EE" w:rsidRPr="0005095D" w:rsidRDefault="009E12EE" w:rsidP="0083600D">
      <w:pPr>
        <w:shd w:val="clear" w:color="auto" w:fill="FFFFFF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сотрудники детского сада не остаются равнодушными к нуждам детей, приняли участие в благотворительном марафоне. Всего в 2021 году перечислено в Российский детский Фонд 4200 рублей. </w:t>
      </w:r>
    </w:p>
    <w:p w:rsidR="009E12EE" w:rsidRDefault="009E12EE" w:rsidP="009E12EE">
      <w:pPr>
        <w:pStyle w:val="a3"/>
        <w:spacing w:line="276" w:lineRule="auto"/>
        <w:ind w:firstLine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 и администрация МКДОУ «Детский сад №19»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 взаимодействуют,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надеемся на дальнейшее сотрудничество и продуктивную работу.</w:t>
      </w:r>
    </w:p>
    <w:p w:rsidR="009E12EE" w:rsidRDefault="009E12EE" w:rsidP="009E1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EE" w:rsidRDefault="009E12EE" w:rsidP="009E1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EE" w:rsidRDefault="009E12EE" w:rsidP="009E1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9E12EE" w:rsidRDefault="009E12EE" w:rsidP="009E1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 Детский сад №19»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</w:p>
    <w:p w:rsidR="009E12EE" w:rsidRDefault="009E12EE" w:rsidP="009E1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2EE" w:rsidRDefault="009E12EE" w:rsidP="009E1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2EE" w:rsidRDefault="009E12EE" w:rsidP="009E1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2EE" w:rsidRDefault="009E12EE" w:rsidP="009E1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20" w:rsidRDefault="00267C20"/>
    <w:sectPr w:rsidR="00267C20" w:rsidSect="0026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228"/>
    <w:multiLevelType w:val="hybridMultilevel"/>
    <w:tmpl w:val="14C4FE9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64284"/>
    <w:multiLevelType w:val="hybridMultilevel"/>
    <w:tmpl w:val="F2F4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3C"/>
    <w:rsid w:val="0005095D"/>
    <w:rsid w:val="00064578"/>
    <w:rsid w:val="00267C20"/>
    <w:rsid w:val="002D0054"/>
    <w:rsid w:val="00497436"/>
    <w:rsid w:val="004F56E5"/>
    <w:rsid w:val="0056102E"/>
    <w:rsid w:val="0065173C"/>
    <w:rsid w:val="00720DD0"/>
    <w:rsid w:val="0083600D"/>
    <w:rsid w:val="00856363"/>
    <w:rsid w:val="008C5F7A"/>
    <w:rsid w:val="008D7022"/>
    <w:rsid w:val="0096765B"/>
    <w:rsid w:val="009B53B3"/>
    <w:rsid w:val="009E12EE"/>
    <w:rsid w:val="00C328D3"/>
    <w:rsid w:val="00D7791E"/>
    <w:rsid w:val="00DC0825"/>
    <w:rsid w:val="00E85F03"/>
    <w:rsid w:val="00F739C5"/>
    <w:rsid w:val="00FB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17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360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2021-02-10T08:33:00Z</cp:lastPrinted>
  <dcterms:created xsi:type="dcterms:W3CDTF">2021-02-08T07:10:00Z</dcterms:created>
  <dcterms:modified xsi:type="dcterms:W3CDTF">2022-02-14T11:52:00Z</dcterms:modified>
</cp:coreProperties>
</file>